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2A22" w:rsidRDefault="00A02A22" w:rsidP="00A02A22">
      <w:r>
        <w:t xml:space="preserve">Ethics and law </w:t>
      </w:r>
      <w:r w:rsidR="00B44EA8">
        <w:t>Spring 2020</w:t>
      </w:r>
    </w:p>
    <w:p w:rsidR="00A02A22" w:rsidRDefault="00A02A22" w:rsidP="00A02A22"/>
    <w:p w:rsidR="00A02A22" w:rsidRDefault="00A02A22" w:rsidP="00A02A22">
      <w:r>
        <w:tab/>
        <w:t xml:space="preserve">In the </w:t>
      </w:r>
      <w:r>
        <w:rPr>
          <w:i/>
        </w:rPr>
        <w:t>Crito</w:t>
      </w:r>
      <w:r>
        <w:t xml:space="preserve"> Socrates appeals to the principles of respect, democracy, tacit consent, and prudence (self-interest) when he explains to his friends why it would be immoral to break the Athenian law and escape execution.  Martin Luther King, Jr. argues in “Letter </w:t>
      </w:r>
      <w:r w:rsidR="00B44EA8">
        <w:t>from</w:t>
      </w:r>
      <w:r>
        <w:t xml:space="preserve"> a Birmingham Jail” that his decision to break the law through nonviolent civil disobedience is not only permissible, but demonstrates the highest kind of respect for the law.  </w:t>
      </w:r>
    </w:p>
    <w:p w:rsidR="00A02A22" w:rsidRDefault="00A02A22" w:rsidP="00A02A22"/>
    <w:p w:rsidR="00A02A22" w:rsidRDefault="00A02A22" w:rsidP="00A02A22">
      <w:pPr>
        <w:ind w:firstLine="720"/>
      </w:pPr>
      <w:r>
        <w:t>Explain and evaluate either Socrates’ or King’s position as it relates to the</w:t>
      </w:r>
      <w:r>
        <w:t xml:space="preserve"> </w:t>
      </w:r>
      <w:r>
        <w:t>law</w:t>
      </w:r>
      <w:r>
        <w:t xml:space="preserve">s of </w:t>
      </w:r>
      <w:r w:rsidR="00A44122">
        <w:t>their particular</w:t>
      </w:r>
      <w:r>
        <w:t xml:space="preserve"> government/state</w:t>
      </w:r>
      <w:r>
        <w:t>.  Argue for your position.  For example, if you agree with King that there is a moral obligation to disobey unjust laws, then you must respond to the opposition to that view as argued by Socrates in</w:t>
      </w:r>
      <w:r>
        <w:rPr>
          <w:i/>
        </w:rPr>
        <w:t xml:space="preserve"> Crito</w:t>
      </w:r>
      <w:r>
        <w:t xml:space="preserve">.  Conversely, if you defend Socrates’ position on the immorality of law breaking, then you must defend that view against the criticisms of it argued by King. Regardless of whether you are defending </w:t>
      </w:r>
      <w:r>
        <w:t>King or Socrates position,</w:t>
      </w:r>
      <w:r>
        <w:t xml:space="preserve"> be sure to think of at least one objection to </w:t>
      </w:r>
      <w:r>
        <w:t>the</w:t>
      </w:r>
      <w:r>
        <w:t xml:space="preserve"> position</w:t>
      </w:r>
      <w:r>
        <w:t xml:space="preserve"> you are defending</w:t>
      </w:r>
      <w:r>
        <w:t>.  State the objection clearly and respond to it.  Whatever position you take, you must do more than summarize the text.  Develop an analysis of the issue where you examine opposing viewpoints in order to strengthen your position.</w:t>
      </w:r>
    </w:p>
    <w:p w:rsidR="00A02A22" w:rsidRDefault="00A02A22" w:rsidP="00A02A22"/>
    <w:p w:rsidR="00A02A22" w:rsidRDefault="00A02A22" w:rsidP="00A02A22">
      <w:r>
        <w:t xml:space="preserve">The following questions are meant not as a guide or checklist for writing your essay, but instead as examples of some of the relevant philosophical problems in the consideration of </w:t>
      </w:r>
      <w:r w:rsidR="00A44122">
        <w:t>breaking a law of the state/government</w:t>
      </w:r>
      <w:r>
        <w:t xml:space="preserve">.  Let these questions inspire you to develop a coherent, philosophically interesting, and defensible thesis statement:  </w:t>
      </w:r>
      <w:r w:rsidR="00A44122">
        <w:t>Remember</w:t>
      </w:r>
      <w:r w:rsidR="00B44EA8">
        <w:t xml:space="preserve"> </w:t>
      </w:r>
      <w:r w:rsidR="00904EFF">
        <w:t>you must write with understanding of the readings in King/Socrates.</w:t>
      </w:r>
      <w:r w:rsidR="00B44EA8">
        <w:t xml:space="preserve"> </w:t>
      </w:r>
      <w:bookmarkStart w:id="0" w:name="_GoBack"/>
      <w:bookmarkEnd w:id="0"/>
    </w:p>
    <w:p w:rsidR="00A02A22" w:rsidRDefault="00A02A22" w:rsidP="00A02A22"/>
    <w:p w:rsidR="00A02A22" w:rsidRDefault="00A02A22" w:rsidP="00A02A22">
      <w:r>
        <w:t xml:space="preserve">1) </w:t>
      </w:r>
      <w:r>
        <w:tab/>
        <w:t xml:space="preserve">Are there any conditions under which it is permissible to break the law? </w:t>
      </w:r>
    </w:p>
    <w:p w:rsidR="00A02A22" w:rsidRDefault="00A02A22" w:rsidP="00A02A22">
      <w:pPr>
        <w:ind w:left="720" w:hanging="720"/>
      </w:pPr>
      <w:r>
        <w:t>2)</w:t>
      </w:r>
      <w:r>
        <w:tab/>
        <w:t>Is it morally permissible to disobey unjust laws?  Is it our moral obligation to disobey unjust laws?</w:t>
      </w:r>
    </w:p>
    <w:p w:rsidR="00A02A22" w:rsidRDefault="00A02A22" w:rsidP="00A02A22">
      <w:pPr>
        <w:ind w:left="720" w:hanging="720"/>
      </w:pPr>
      <w:r>
        <w:t>3)</w:t>
      </w:r>
      <w:r>
        <w:tab/>
        <w:t>What are the philosophical differences between just and unjust laws?  What is the purpose and function of law?</w:t>
      </w:r>
    </w:p>
    <w:p w:rsidR="00A02A22" w:rsidRDefault="00A02A22" w:rsidP="00A02A22">
      <w:r>
        <w:t>4)</w:t>
      </w:r>
      <w:r>
        <w:tab/>
        <w:t>Do people who break unjust laws have any respect for the law?</w:t>
      </w:r>
    </w:p>
    <w:p w:rsidR="00A02A22" w:rsidRDefault="00A02A22" w:rsidP="00A02A22">
      <w:pPr>
        <w:numPr>
          <w:ilvl w:val="0"/>
          <w:numId w:val="1"/>
        </w:numPr>
      </w:pPr>
      <w:r>
        <w:t>Do we obey the laws because it is morally right to do so, or do we obey the laws for some other reason (such as to avoid getting in trouble)?</w:t>
      </w:r>
    </w:p>
    <w:p w:rsidR="00A02A22" w:rsidRDefault="00A02A22" w:rsidP="00A02A22">
      <w:r>
        <w:t>A few notes on essays:</w:t>
      </w:r>
    </w:p>
    <w:p w:rsidR="00A02A22" w:rsidRDefault="00A02A22" w:rsidP="00A02A22">
      <w:pPr>
        <w:numPr>
          <w:ilvl w:val="0"/>
          <w:numId w:val="2"/>
        </w:numPr>
      </w:pPr>
      <w:r>
        <w:t xml:space="preserve">Your essay must be organized according to the development and defense of a thesis statement.  </w:t>
      </w:r>
      <w:r>
        <w:rPr>
          <w:b/>
        </w:rPr>
        <w:t>Anyone</w:t>
      </w:r>
      <w:r>
        <w:t xml:space="preserve"> reading your essay (regardless of their familiarity with the material) should be able to identify your thesis statement, the objection you consider, and the conclusion you </w:t>
      </w:r>
      <w:r>
        <w:t xml:space="preserve">defend. </w:t>
      </w:r>
      <w:r>
        <w:t xml:space="preserve">  Use effective language to introduce your thesis statement.  For </w:t>
      </w:r>
      <w:r w:rsidR="00A44122">
        <w:t>example, “</w:t>
      </w:r>
      <w:r>
        <w:t>I will argue that . . .” OR “It is my view that King’s</w:t>
      </w:r>
      <w:r w:rsidR="00B44EA8">
        <w:t>/Socrates</w:t>
      </w:r>
      <w:r>
        <w:t xml:space="preserve"> position on </w:t>
      </w:r>
      <w:r w:rsidR="00B44EA8">
        <w:t xml:space="preserve">breaking the law </w:t>
      </w:r>
      <w:r>
        <w:t>is mistaken because . . .”  Avoid simplistic and non-specific thesis statements such as “I agree with civil disobedience” or “Civil disobedience is wrong.”  .</w:t>
      </w:r>
    </w:p>
    <w:p w:rsidR="00A02A22" w:rsidRDefault="00A02A22" w:rsidP="00A02A22">
      <w:pPr>
        <w:numPr>
          <w:ilvl w:val="0"/>
          <w:numId w:val="2"/>
        </w:numPr>
      </w:pPr>
      <w:r>
        <w:t xml:space="preserve">You must offer textual evidence for the view you are defending.  However, be careful </w:t>
      </w:r>
      <w:r>
        <w:rPr>
          <w:b/>
        </w:rPr>
        <w:t>to avoid</w:t>
      </w:r>
      <w:r>
        <w:t xml:space="preserve"> making textual references that you do not explain and </w:t>
      </w:r>
      <w:r>
        <w:rPr>
          <w:b/>
        </w:rPr>
        <w:t>to avoid</w:t>
      </w:r>
      <w:r>
        <w:t xml:space="preserve"> excessive citation of the text.</w:t>
      </w:r>
    </w:p>
    <w:p w:rsidR="00A02A22" w:rsidRDefault="00A02A22" w:rsidP="00A02A22">
      <w:pPr>
        <w:ind w:left="720" w:hanging="660"/>
      </w:pPr>
      <w:r>
        <w:t>2.</w:t>
      </w:r>
      <w:r>
        <w:tab/>
        <w:t xml:space="preserve">Your essay must be typed, double-spaced, and </w:t>
      </w:r>
      <w:r w:rsidR="00B44EA8">
        <w:t>6</w:t>
      </w:r>
      <w:r>
        <w:t xml:space="preserve">00 to 700 words </w:t>
      </w:r>
    </w:p>
    <w:p w:rsidR="00A02A22" w:rsidRDefault="00A02A22" w:rsidP="00A02A22">
      <w:pPr>
        <w:ind w:left="720" w:hanging="720"/>
      </w:pPr>
      <w:r>
        <w:t>3.</w:t>
      </w:r>
      <w:r>
        <w:tab/>
        <w:t>Be sure to proofread your essay; it should be free of errors in spelling and grammar.  I am reading your essay for content and structure.</w:t>
      </w:r>
    </w:p>
    <w:p w:rsidR="00A02A22" w:rsidRDefault="00A02A22" w:rsidP="00A02A22">
      <w:r>
        <w:t>4.</w:t>
      </w:r>
      <w:r>
        <w:tab/>
        <w:t>Use the APA format of citation and include a Bibliography page.</w:t>
      </w:r>
    </w:p>
    <w:p w:rsidR="00A02A22" w:rsidRDefault="00A02A22" w:rsidP="00A02A22">
      <w:pPr>
        <w:numPr>
          <w:ilvl w:val="0"/>
          <w:numId w:val="3"/>
        </w:numPr>
      </w:pPr>
      <w:r>
        <w:t xml:space="preserve">You must make reference to “Letter From a Birmingham Jail” and to </w:t>
      </w:r>
      <w:r w:rsidR="00B44EA8">
        <w:rPr>
          <w:i/>
        </w:rPr>
        <w:t>Crito</w:t>
      </w:r>
      <w:r w:rsidR="00B44EA8">
        <w:t>.</w:t>
      </w:r>
    </w:p>
    <w:p w:rsidR="00A02A22" w:rsidRDefault="00A02A22" w:rsidP="00A02A22">
      <w:pPr>
        <w:ind w:left="720" w:hanging="720"/>
        <w:rPr>
          <w:b/>
        </w:rPr>
      </w:pPr>
      <w:r>
        <w:t>6.</w:t>
      </w:r>
      <w:r>
        <w:tab/>
      </w:r>
      <w:r>
        <w:rPr>
          <w:b/>
        </w:rPr>
        <w:t xml:space="preserve">Essay due date </w:t>
      </w:r>
      <w:r w:rsidR="00B44EA8">
        <w:rPr>
          <w:b/>
        </w:rPr>
        <w:t>Tuesday</w:t>
      </w:r>
      <w:r w:rsidR="00B44EA8">
        <w:rPr>
          <w:b/>
        </w:rPr>
        <w:t xml:space="preserve"> March 10 2020 </w:t>
      </w:r>
    </w:p>
    <w:p w:rsidR="00A02A22" w:rsidRDefault="00A02A22" w:rsidP="00A02A22"/>
    <w:p w:rsidR="00A02A22" w:rsidRDefault="00A02A22"/>
    <w:sectPr w:rsidR="00A02A22" w:rsidSect="00AF15A1">
      <w:pgSz w:w="12240" w:h="15840" w:code="1"/>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42F1D"/>
    <w:multiLevelType w:val="singleLevel"/>
    <w:tmpl w:val="69847A04"/>
    <w:lvl w:ilvl="0">
      <w:start w:val="1"/>
      <w:numFmt w:val="decimal"/>
      <w:lvlText w:val="%1."/>
      <w:lvlJc w:val="left"/>
      <w:pPr>
        <w:tabs>
          <w:tab w:val="num" w:pos="720"/>
        </w:tabs>
        <w:ind w:left="720" w:hanging="720"/>
      </w:pPr>
      <w:rPr>
        <w:rFonts w:hint="default"/>
      </w:rPr>
    </w:lvl>
  </w:abstractNum>
  <w:abstractNum w:abstractNumId="1" w15:restartNumberingAfterBreak="0">
    <w:nsid w:val="29677BF9"/>
    <w:multiLevelType w:val="singleLevel"/>
    <w:tmpl w:val="9E8E2CC6"/>
    <w:lvl w:ilvl="0">
      <w:start w:val="5"/>
      <w:numFmt w:val="decimal"/>
      <w:lvlText w:val="%1."/>
      <w:lvlJc w:val="left"/>
      <w:pPr>
        <w:tabs>
          <w:tab w:val="num" w:pos="720"/>
        </w:tabs>
        <w:ind w:left="720" w:hanging="720"/>
      </w:pPr>
      <w:rPr>
        <w:rFonts w:hint="default"/>
      </w:rPr>
    </w:lvl>
  </w:abstractNum>
  <w:abstractNum w:abstractNumId="2" w15:restartNumberingAfterBreak="0">
    <w:nsid w:val="434B5132"/>
    <w:multiLevelType w:val="singleLevel"/>
    <w:tmpl w:val="697C1338"/>
    <w:lvl w:ilvl="0">
      <w:start w:val="5"/>
      <w:numFmt w:val="decimal"/>
      <w:lvlText w:val="%1)"/>
      <w:lvlJc w:val="left"/>
      <w:pPr>
        <w:tabs>
          <w:tab w:val="num" w:pos="720"/>
        </w:tabs>
        <w:ind w:left="720" w:hanging="72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A22"/>
    <w:rsid w:val="00904EFF"/>
    <w:rsid w:val="00A02A22"/>
    <w:rsid w:val="00A44122"/>
    <w:rsid w:val="00B44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F8D2"/>
  <w15:chartTrackingRefBased/>
  <w15:docId w15:val="{CFDDAF62-7789-4F53-96B5-0D45F227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2A22"/>
    <w:pPr>
      <w:spacing w:after="0" w:line="240" w:lineRule="auto"/>
    </w:pPr>
    <w:rPr>
      <w:rFonts w:ascii="Times New Roman" w:eastAsia="Times New Roman" w:hAnsi="Times New Roman" w:cs="Times New Roman"/>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Dwight Murph</dc:creator>
  <cp:keywords/>
  <dc:description/>
  <cp:lastModifiedBy>Dwight Murph</cp:lastModifiedBy>
  <cp:revision>1</cp:revision>
  <dcterms:created xsi:type="dcterms:W3CDTF">2020-02-26T19:35:00Z</dcterms:created>
  <dcterms:modified xsi:type="dcterms:W3CDTF">2020-02-26T20:10:00Z</dcterms:modified>
</cp:coreProperties>
</file>